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330E" w14:textId="77777777" w:rsidR="002E61E4" w:rsidRPr="00600FE7" w:rsidRDefault="002E61E4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20"/>
          <w:szCs w:val="20"/>
          <w:u w:val="single"/>
          <w:lang w:val="es-ES_tradnl" w:eastAsia="en-US"/>
        </w:rPr>
      </w:pPr>
      <w:bookmarkStart w:id="0" w:name="_Hlk161147209"/>
    </w:p>
    <w:tbl>
      <w:tblPr>
        <w:tblW w:w="92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22"/>
        <w:gridCol w:w="917"/>
        <w:gridCol w:w="2655"/>
        <w:gridCol w:w="1276"/>
        <w:gridCol w:w="2268"/>
        <w:gridCol w:w="200"/>
        <w:gridCol w:w="160"/>
      </w:tblGrid>
      <w:tr w:rsidR="00874597" w:rsidRPr="00600FE7" w14:paraId="337880E6" w14:textId="77777777" w:rsidTr="005E5E8C">
        <w:trPr>
          <w:gridAfter w:val="2"/>
          <w:wAfter w:w="360" w:type="dxa"/>
          <w:trHeight w:val="47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D9E300E" w14:textId="0FCD0218" w:rsidR="00874597" w:rsidRPr="00600FE7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78E32958" w14:textId="658B4D27" w:rsidR="00874597" w:rsidRPr="00600FE7" w:rsidRDefault="009A46D5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A46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EX-2025-126383366- -APN-DPPTEI#EDUCAR </w:t>
            </w:r>
            <w:r w:rsidR="00B27C27"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</w:t>
            </w:r>
            <w:r w:rsidRPr="009A46D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SERVICIO DE TRASLADO DE PALLETS</w:t>
            </w:r>
          </w:p>
          <w:p w14:paraId="48A66B8B" w14:textId="14205DAC" w:rsidR="00F574AF" w:rsidRPr="00600FE7" w:rsidRDefault="00F574AF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AA5896" w:rsidRPr="00600FE7" w14:paraId="0B472E4E" w14:textId="77777777" w:rsidTr="0063274D">
        <w:trPr>
          <w:gridAfter w:val="2"/>
          <w:wAfter w:w="360" w:type="dxa"/>
          <w:trHeight w:val="3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362" w14:textId="77777777" w:rsidR="00AA5896" w:rsidRPr="00600FE7" w:rsidRDefault="00AA5896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98C" w14:textId="77777777" w:rsidR="00AA5896" w:rsidRPr="00600FE7" w:rsidRDefault="00AA5896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4A8" w14:textId="77777777" w:rsidR="00AA5896" w:rsidRPr="00600FE7" w:rsidRDefault="00AA5896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1C01" w14:textId="069B8F16" w:rsidR="00AA5896" w:rsidRPr="00600FE7" w:rsidRDefault="00AA5896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AA5896" w:rsidRPr="00600FE7" w14:paraId="67569377" w14:textId="77777777" w:rsidTr="0063274D">
        <w:trPr>
          <w:gridAfter w:val="2"/>
          <w:wAfter w:w="360" w:type="dxa"/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63A20BE6" w:rsidR="00AA5896" w:rsidRPr="00600FE7" w:rsidRDefault="00AA5896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600FE7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4F89F538" w:rsidR="00AA5896" w:rsidRPr="00600FE7" w:rsidRDefault="00AA5896" w:rsidP="005E5E8C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600FE7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"/>
              </w:rPr>
              <w:t xml:space="preserve">SERVICIO DE </w:t>
            </w:r>
            <w:r w:rsidR="00CF751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"/>
              </w:rPr>
              <w:t>LOGÍSTICA</w:t>
            </w:r>
            <w:r w:rsidRPr="00600FE7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600FE7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600FE7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287" w14:textId="57081E79" w:rsidR="00AA5896" w:rsidRPr="00600FE7" w:rsidRDefault="00AA5896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600FE7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73B" w14:textId="77777777" w:rsidR="00AA5896" w:rsidRPr="00600FE7" w:rsidRDefault="00AA5896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  <w:p w14:paraId="6121C384" w14:textId="134D6DC8" w:rsidR="00AA5896" w:rsidRPr="00600FE7" w:rsidRDefault="00AA5896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600FE7" w14:paraId="37084B43" w14:textId="77777777" w:rsidTr="005E5E8C">
        <w:trPr>
          <w:trHeight w:val="50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2760" w14:textId="3DE2251E" w:rsidR="00874597" w:rsidRPr="00600FE7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600FE7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600FE7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600FE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600FE7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0" w:type="dxa"/>
          </w:tcPr>
          <w:p w14:paraId="0714F8AA" w14:textId="77777777" w:rsidR="00874597" w:rsidRPr="00600FE7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600FE7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600FE7" w14:paraId="1E80D707" w14:textId="77777777" w:rsidTr="005E5E8C">
        <w:trPr>
          <w:gridAfter w:val="2"/>
          <w:wAfter w:w="360" w:type="dxa"/>
          <w:trHeight w:val="285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C0B0D" w14:textId="4CC16094" w:rsidR="00874597" w:rsidRPr="00600FE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</w:t>
            </w:r>
            <w:r w:rsidR="009A46D5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</w:t>
            </w:r>
            <w:r w:rsidRPr="00600FE7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 xml:space="preserve"> SERVICIO COTIZADO</w:t>
            </w:r>
          </w:p>
        </w:tc>
      </w:tr>
      <w:tr w:rsidR="00874597" w:rsidRPr="00600FE7" w14:paraId="77C2FA34" w14:textId="77777777" w:rsidTr="005E5E8C">
        <w:trPr>
          <w:gridAfter w:val="2"/>
          <w:wAfter w:w="360" w:type="dxa"/>
          <w:trHeight w:val="219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F132" w14:textId="77777777" w:rsidR="00874597" w:rsidRPr="00600FE7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5E5E8C" w:rsidRPr="00600FE7" w14:paraId="611705DF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470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26CC" w14:textId="2C26F789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1402786D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2AD5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F9A8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201675A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B1A2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6AFE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15D6C9EC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75C9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60C3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5C377AC4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153C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8F8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2698176B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A7E3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A4E1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7A7824BD" w14:textId="77777777" w:rsidTr="005E5E8C">
        <w:trPr>
          <w:gridAfter w:val="2"/>
          <w:wAfter w:w="360" w:type="dxa"/>
          <w:trHeight w:val="239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28E2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5E5E8C" w:rsidRPr="00600FE7" w14:paraId="7EEAE9A5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612A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87DC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1D408607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6045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FE52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152FA46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864B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DD97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600FE7" w14:paraId="28A4B756" w14:textId="77777777" w:rsidTr="005E5E8C">
        <w:trPr>
          <w:gridAfter w:val="2"/>
          <w:wAfter w:w="360" w:type="dxa"/>
          <w:trHeight w:val="18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C1CB64" w14:textId="24E3CE68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5E5E8C" w:rsidRPr="00600FE7" w14:paraId="50B008C7" w14:textId="77777777" w:rsidTr="005E5E8C">
        <w:trPr>
          <w:gridAfter w:val="2"/>
          <w:wAfter w:w="360" w:type="dxa"/>
          <w:trHeight w:val="6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A2952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E5E8C" w:rsidRPr="00600FE7" w14:paraId="18160411" w14:textId="77777777" w:rsidTr="005E5E8C">
        <w:trPr>
          <w:gridAfter w:val="2"/>
          <w:wAfter w:w="360" w:type="dxa"/>
          <w:trHeight w:val="22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D99E8" w14:textId="527240AD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5E5E8C" w:rsidRPr="00600FE7" w14:paraId="120939C2" w14:textId="77777777" w:rsidTr="005E5E8C">
        <w:trPr>
          <w:gridAfter w:val="2"/>
          <w:wAfter w:w="360" w:type="dxa"/>
          <w:trHeight w:val="99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6CF27" w14:textId="4A91B21F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00FE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4BC51" w14:textId="77777777" w:rsidR="005E5E8C" w:rsidRPr="00600FE7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Pr="00600FE7" w:rsidRDefault="00B25D67" w:rsidP="00874597">
      <w:pPr>
        <w:rPr>
          <w:rFonts w:asciiTheme="majorHAnsi" w:hAnsiTheme="majorHAnsi" w:cstheme="majorHAnsi"/>
          <w:sz w:val="20"/>
          <w:szCs w:val="20"/>
        </w:rPr>
      </w:pPr>
    </w:p>
    <w:p w14:paraId="6B659E61" w14:textId="77777777" w:rsidR="00617409" w:rsidRPr="00600FE7" w:rsidRDefault="00617409" w:rsidP="00874597">
      <w:pPr>
        <w:rPr>
          <w:rFonts w:asciiTheme="majorHAnsi" w:hAnsiTheme="majorHAnsi" w:cstheme="majorHAnsi"/>
          <w:sz w:val="20"/>
          <w:szCs w:val="20"/>
        </w:rPr>
      </w:pPr>
    </w:p>
    <w:p w14:paraId="3FE18D7A" w14:textId="77777777" w:rsidR="00617409" w:rsidRPr="00600FE7" w:rsidRDefault="00617409" w:rsidP="00874597">
      <w:pPr>
        <w:rPr>
          <w:rFonts w:asciiTheme="majorHAnsi" w:hAnsiTheme="majorHAnsi" w:cstheme="majorHAnsi"/>
          <w:sz w:val="20"/>
          <w:szCs w:val="20"/>
        </w:rPr>
      </w:pPr>
    </w:p>
    <w:p w14:paraId="7514E043" w14:textId="77777777" w:rsidR="00617409" w:rsidRPr="00600FE7" w:rsidRDefault="00617409" w:rsidP="00874597">
      <w:pPr>
        <w:rPr>
          <w:rFonts w:asciiTheme="majorHAnsi" w:hAnsiTheme="majorHAnsi" w:cstheme="majorHAnsi"/>
          <w:sz w:val="20"/>
          <w:szCs w:val="20"/>
        </w:rPr>
      </w:pPr>
    </w:p>
    <w:p w14:paraId="525BE3DD" w14:textId="77777777" w:rsidR="00617409" w:rsidRPr="00600FE7" w:rsidRDefault="00617409" w:rsidP="00874597">
      <w:pPr>
        <w:rPr>
          <w:rFonts w:asciiTheme="majorHAnsi" w:hAnsiTheme="majorHAnsi" w:cstheme="majorHAnsi"/>
          <w:sz w:val="20"/>
          <w:szCs w:val="20"/>
        </w:rPr>
      </w:pPr>
    </w:p>
    <w:p w14:paraId="2C58E58E" w14:textId="77777777" w:rsidR="00E00959" w:rsidRPr="00600FE7" w:rsidRDefault="00E00959" w:rsidP="00874597">
      <w:pPr>
        <w:rPr>
          <w:rFonts w:asciiTheme="majorHAnsi" w:hAnsiTheme="majorHAnsi" w:cstheme="majorHAnsi"/>
          <w:sz w:val="20"/>
          <w:szCs w:val="20"/>
        </w:rPr>
      </w:pPr>
    </w:p>
    <w:p w14:paraId="2CA700E9" w14:textId="77777777" w:rsidR="00617409" w:rsidRPr="00600FE7" w:rsidRDefault="00617409" w:rsidP="00874597">
      <w:pPr>
        <w:rPr>
          <w:rFonts w:asciiTheme="majorHAnsi" w:hAnsiTheme="majorHAnsi" w:cstheme="majorHAnsi"/>
          <w:sz w:val="20"/>
          <w:szCs w:val="20"/>
        </w:rPr>
      </w:pPr>
    </w:p>
    <w:p w14:paraId="58D46F7F" w14:textId="77777777" w:rsidR="00617409" w:rsidRPr="00600FE7" w:rsidRDefault="00617409" w:rsidP="00874597">
      <w:pPr>
        <w:rPr>
          <w:rFonts w:asciiTheme="majorHAnsi" w:hAnsiTheme="majorHAnsi" w:cstheme="majorHAnsi"/>
          <w:sz w:val="20"/>
          <w:szCs w:val="20"/>
        </w:rPr>
      </w:pPr>
    </w:p>
    <w:p w14:paraId="16E56CC1" w14:textId="5F6FFD4B" w:rsidR="00F5516E" w:rsidRPr="00600FE7" w:rsidRDefault="00F5516E">
      <w:pPr>
        <w:rPr>
          <w:rFonts w:asciiTheme="majorHAnsi" w:hAnsiTheme="majorHAnsi" w:cstheme="majorHAnsi"/>
          <w:sz w:val="20"/>
          <w:szCs w:val="20"/>
        </w:rPr>
      </w:pPr>
    </w:p>
    <w:sectPr w:rsidR="00F5516E" w:rsidRPr="00600FE7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77AA" w14:textId="77777777" w:rsidR="00970941" w:rsidRDefault="00970941">
      <w:pPr>
        <w:spacing w:line="240" w:lineRule="auto"/>
      </w:pPr>
      <w:r>
        <w:separator/>
      </w:r>
    </w:p>
  </w:endnote>
  <w:endnote w:type="continuationSeparator" w:id="0">
    <w:p w14:paraId="1C3381EF" w14:textId="77777777" w:rsidR="00970941" w:rsidRDefault="00970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7C1DB6B2">
          <wp:simplePos x="0" y="0"/>
          <wp:positionH relativeFrom="margin">
            <wp:align>center</wp:align>
          </wp:positionH>
          <wp:positionV relativeFrom="paragraph">
            <wp:posOffset>-907773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A9E7" w14:textId="77777777" w:rsidR="00970941" w:rsidRDefault="00970941">
      <w:pPr>
        <w:spacing w:line="240" w:lineRule="auto"/>
      </w:pPr>
      <w:r>
        <w:separator/>
      </w:r>
    </w:p>
  </w:footnote>
  <w:footnote w:type="continuationSeparator" w:id="0">
    <w:p w14:paraId="5F1DBB57" w14:textId="77777777" w:rsidR="00970941" w:rsidRDefault="00970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B47EEEE" w:rsidR="00BB3128" w:rsidRPr="007628BA" w:rsidRDefault="008B4625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 xml:space="preserve"> </w:t>
    </w:r>
    <w:r w:rsidR="00874597"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0BE"/>
    <w:multiLevelType w:val="hybridMultilevel"/>
    <w:tmpl w:val="B726A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C97"/>
    <w:multiLevelType w:val="hybridMultilevel"/>
    <w:tmpl w:val="9AE6F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12E4"/>
    <w:multiLevelType w:val="hybridMultilevel"/>
    <w:tmpl w:val="C72EA6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C6A17"/>
    <w:multiLevelType w:val="hybridMultilevel"/>
    <w:tmpl w:val="75FA8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F526FE"/>
    <w:multiLevelType w:val="hybridMultilevel"/>
    <w:tmpl w:val="2EC00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81251"/>
    <w:multiLevelType w:val="hybridMultilevel"/>
    <w:tmpl w:val="8244D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54608865">
    <w:abstractNumId w:val="5"/>
  </w:num>
  <w:num w:numId="2" w16cid:durableId="468327460">
    <w:abstractNumId w:val="9"/>
  </w:num>
  <w:num w:numId="3" w16cid:durableId="1803618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16"/>
  </w:num>
  <w:num w:numId="8" w16cid:durableId="1560634775">
    <w:abstractNumId w:val="0"/>
  </w:num>
  <w:num w:numId="9" w16cid:durableId="1546140227">
    <w:abstractNumId w:val="4"/>
  </w:num>
  <w:num w:numId="10" w16cid:durableId="2108849000">
    <w:abstractNumId w:val="7"/>
  </w:num>
  <w:num w:numId="11" w16cid:durableId="286275414">
    <w:abstractNumId w:val="6"/>
  </w:num>
  <w:num w:numId="12" w16cid:durableId="1638533885">
    <w:abstractNumId w:val="2"/>
  </w:num>
  <w:num w:numId="13" w16cid:durableId="1054081580">
    <w:abstractNumId w:val="17"/>
  </w:num>
  <w:num w:numId="14" w16cid:durableId="1982615126">
    <w:abstractNumId w:val="1"/>
  </w:num>
  <w:num w:numId="15" w16cid:durableId="1034381545">
    <w:abstractNumId w:val="3"/>
  </w:num>
  <w:num w:numId="16" w16cid:durableId="3871372">
    <w:abstractNumId w:val="10"/>
  </w:num>
  <w:num w:numId="17" w16cid:durableId="781460564">
    <w:abstractNumId w:val="11"/>
  </w:num>
  <w:num w:numId="18" w16cid:durableId="524634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734F"/>
    <w:rsid w:val="00026B33"/>
    <w:rsid w:val="0004054F"/>
    <w:rsid w:val="0004083B"/>
    <w:rsid w:val="00045C6F"/>
    <w:rsid w:val="00060D8A"/>
    <w:rsid w:val="00076FBF"/>
    <w:rsid w:val="000972D2"/>
    <w:rsid w:val="000B1911"/>
    <w:rsid w:val="000B1945"/>
    <w:rsid w:val="000B7C38"/>
    <w:rsid w:val="000C13E5"/>
    <w:rsid w:val="000C68F2"/>
    <w:rsid w:val="000E54F5"/>
    <w:rsid w:val="00117E6B"/>
    <w:rsid w:val="00123F8D"/>
    <w:rsid w:val="001271A7"/>
    <w:rsid w:val="00130E1A"/>
    <w:rsid w:val="00133835"/>
    <w:rsid w:val="001670F5"/>
    <w:rsid w:val="00186FC1"/>
    <w:rsid w:val="00190186"/>
    <w:rsid w:val="001A5D96"/>
    <w:rsid w:val="001C25E0"/>
    <w:rsid w:val="001E02B8"/>
    <w:rsid w:val="001E7507"/>
    <w:rsid w:val="001F37FB"/>
    <w:rsid w:val="001F7607"/>
    <w:rsid w:val="00223C82"/>
    <w:rsid w:val="00237690"/>
    <w:rsid w:val="00241D2A"/>
    <w:rsid w:val="0025312D"/>
    <w:rsid w:val="0026157F"/>
    <w:rsid w:val="002638E6"/>
    <w:rsid w:val="0026438D"/>
    <w:rsid w:val="002643D8"/>
    <w:rsid w:val="002708F1"/>
    <w:rsid w:val="00273C52"/>
    <w:rsid w:val="00283617"/>
    <w:rsid w:val="00283AAE"/>
    <w:rsid w:val="002B43F4"/>
    <w:rsid w:val="002B559B"/>
    <w:rsid w:val="002C2081"/>
    <w:rsid w:val="002D2EEB"/>
    <w:rsid w:val="002D5F65"/>
    <w:rsid w:val="002E61E4"/>
    <w:rsid w:val="0030180F"/>
    <w:rsid w:val="00315AD3"/>
    <w:rsid w:val="00327A13"/>
    <w:rsid w:val="00336627"/>
    <w:rsid w:val="00354C93"/>
    <w:rsid w:val="00360E53"/>
    <w:rsid w:val="0037634B"/>
    <w:rsid w:val="00397CE3"/>
    <w:rsid w:val="003A1EBB"/>
    <w:rsid w:val="003A4022"/>
    <w:rsid w:val="003A47AD"/>
    <w:rsid w:val="003B2215"/>
    <w:rsid w:val="003B6D67"/>
    <w:rsid w:val="003C0432"/>
    <w:rsid w:val="003C7EE8"/>
    <w:rsid w:val="003E6298"/>
    <w:rsid w:val="0041443F"/>
    <w:rsid w:val="004220A9"/>
    <w:rsid w:val="004426A6"/>
    <w:rsid w:val="00477A9D"/>
    <w:rsid w:val="004C06D4"/>
    <w:rsid w:val="00545D22"/>
    <w:rsid w:val="005626AD"/>
    <w:rsid w:val="005A0B7D"/>
    <w:rsid w:val="005A6B95"/>
    <w:rsid w:val="005B5A11"/>
    <w:rsid w:val="005C2EFD"/>
    <w:rsid w:val="005E0ED6"/>
    <w:rsid w:val="005E5E8C"/>
    <w:rsid w:val="00600FE7"/>
    <w:rsid w:val="00611E6D"/>
    <w:rsid w:val="00612219"/>
    <w:rsid w:val="00617409"/>
    <w:rsid w:val="00632644"/>
    <w:rsid w:val="0063274D"/>
    <w:rsid w:val="00642966"/>
    <w:rsid w:val="00643424"/>
    <w:rsid w:val="00643A4C"/>
    <w:rsid w:val="00656289"/>
    <w:rsid w:val="0067694D"/>
    <w:rsid w:val="00695289"/>
    <w:rsid w:val="00695588"/>
    <w:rsid w:val="006A762E"/>
    <w:rsid w:val="006E0D31"/>
    <w:rsid w:val="006E7A7E"/>
    <w:rsid w:val="00716452"/>
    <w:rsid w:val="00725A6B"/>
    <w:rsid w:val="00743D9D"/>
    <w:rsid w:val="007525FE"/>
    <w:rsid w:val="007628BA"/>
    <w:rsid w:val="007743E1"/>
    <w:rsid w:val="007A4BB6"/>
    <w:rsid w:val="007C6FB4"/>
    <w:rsid w:val="007E0DCD"/>
    <w:rsid w:val="007F7202"/>
    <w:rsid w:val="00803A59"/>
    <w:rsid w:val="00825E0C"/>
    <w:rsid w:val="00830DE7"/>
    <w:rsid w:val="00861FC4"/>
    <w:rsid w:val="00874597"/>
    <w:rsid w:val="0089170B"/>
    <w:rsid w:val="008B4625"/>
    <w:rsid w:val="008C7C03"/>
    <w:rsid w:val="00912D1A"/>
    <w:rsid w:val="00912DA0"/>
    <w:rsid w:val="00923A71"/>
    <w:rsid w:val="009479A3"/>
    <w:rsid w:val="00947E66"/>
    <w:rsid w:val="00970941"/>
    <w:rsid w:val="009712F4"/>
    <w:rsid w:val="00971689"/>
    <w:rsid w:val="009946DE"/>
    <w:rsid w:val="009A2164"/>
    <w:rsid w:val="009A46D5"/>
    <w:rsid w:val="009B7295"/>
    <w:rsid w:val="009C5EA4"/>
    <w:rsid w:val="009E7B51"/>
    <w:rsid w:val="00A02B96"/>
    <w:rsid w:val="00A035D3"/>
    <w:rsid w:val="00A04DC8"/>
    <w:rsid w:val="00A47975"/>
    <w:rsid w:val="00A538AF"/>
    <w:rsid w:val="00A61012"/>
    <w:rsid w:val="00A65AC7"/>
    <w:rsid w:val="00A72742"/>
    <w:rsid w:val="00AA5896"/>
    <w:rsid w:val="00AB3A06"/>
    <w:rsid w:val="00AC0C2D"/>
    <w:rsid w:val="00AC414C"/>
    <w:rsid w:val="00AE1BBC"/>
    <w:rsid w:val="00AE6073"/>
    <w:rsid w:val="00B25D67"/>
    <w:rsid w:val="00B27C27"/>
    <w:rsid w:val="00B52EB2"/>
    <w:rsid w:val="00B627FF"/>
    <w:rsid w:val="00B65A07"/>
    <w:rsid w:val="00B71AAE"/>
    <w:rsid w:val="00B9324C"/>
    <w:rsid w:val="00BA1D5C"/>
    <w:rsid w:val="00BB2EF8"/>
    <w:rsid w:val="00BB3128"/>
    <w:rsid w:val="00BC228D"/>
    <w:rsid w:val="00BD75C2"/>
    <w:rsid w:val="00BE33DB"/>
    <w:rsid w:val="00BF63DD"/>
    <w:rsid w:val="00BF6B4F"/>
    <w:rsid w:val="00C05FF5"/>
    <w:rsid w:val="00C12C26"/>
    <w:rsid w:val="00C215DE"/>
    <w:rsid w:val="00C64AC6"/>
    <w:rsid w:val="00C656D4"/>
    <w:rsid w:val="00C7789E"/>
    <w:rsid w:val="00C85B77"/>
    <w:rsid w:val="00C91440"/>
    <w:rsid w:val="00C91B35"/>
    <w:rsid w:val="00C93989"/>
    <w:rsid w:val="00CB5078"/>
    <w:rsid w:val="00CD0CB8"/>
    <w:rsid w:val="00CE6A14"/>
    <w:rsid w:val="00CE729A"/>
    <w:rsid w:val="00CF4F41"/>
    <w:rsid w:val="00CF7519"/>
    <w:rsid w:val="00CF7F3E"/>
    <w:rsid w:val="00D076C6"/>
    <w:rsid w:val="00D10B4B"/>
    <w:rsid w:val="00D11241"/>
    <w:rsid w:val="00D344ED"/>
    <w:rsid w:val="00D477DD"/>
    <w:rsid w:val="00D943F9"/>
    <w:rsid w:val="00D95C14"/>
    <w:rsid w:val="00D960E7"/>
    <w:rsid w:val="00DA0FD4"/>
    <w:rsid w:val="00DA2175"/>
    <w:rsid w:val="00DA74D2"/>
    <w:rsid w:val="00DC47F7"/>
    <w:rsid w:val="00DF3B96"/>
    <w:rsid w:val="00E00959"/>
    <w:rsid w:val="00E34DDD"/>
    <w:rsid w:val="00E53D0A"/>
    <w:rsid w:val="00E60D40"/>
    <w:rsid w:val="00E80BD1"/>
    <w:rsid w:val="00EA0805"/>
    <w:rsid w:val="00EA1B78"/>
    <w:rsid w:val="00EA6C94"/>
    <w:rsid w:val="00EF3B78"/>
    <w:rsid w:val="00EF6AB9"/>
    <w:rsid w:val="00F13481"/>
    <w:rsid w:val="00F14F4D"/>
    <w:rsid w:val="00F325A8"/>
    <w:rsid w:val="00F5516E"/>
    <w:rsid w:val="00F574AF"/>
    <w:rsid w:val="00F65A22"/>
    <w:rsid w:val="00F96504"/>
    <w:rsid w:val="00FD5572"/>
    <w:rsid w:val="00FD7EEA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ef89ba090cdf8d1e69595ffd9ee9f64b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ccfa1d57a8059acd890ae0f3417a0c71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0706B-EA74-47EC-8087-72D4CB348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0B842-7EED-495D-8E58-7D7730623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NOEL MARTIN</cp:lastModifiedBy>
  <cp:revision>4</cp:revision>
  <dcterms:created xsi:type="dcterms:W3CDTF">2025-11-20T19:32:00Z</dcterms:created>
  <dcterms:modified xsi:type="dcterms:W3CDTF">2025-11-20T19:33:00Z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