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6073348C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</w:t>
      </w:r>
      <w:r w:rsidR="00395EC5">
        <w:rPr>
          <w:rFonts w:cs="Arial"/>
          <w:bCs/>
          <w:sz w:val="20"/>
        </w:rPr>
        <w:t xml:space="preserve">por </w:t>
      </w:r>
      <w:r w:rsidRPr="00AB1798">
        <w:rPr>
          <w:rFonts w:cs="Arial"/>
          <w:bCs/>
          <w:sz w:val="20"/>
        </w:rPr>
        <w:t xml:space="preserve">el Adjudicatario será emitida por la Comisión de Recepción Definitiva con posterioridad a la prestación del servicio o entrega de los bienes en tiempo y forma solicitados. Cuando un bien </w:t>
      </w:r>
      <w:r w:rsidR="00395EC5">
        <w:rPr>
          <w:rFonts w:cs="Arial"/>
          <w:bCs/>
          <w:sz w:val="20"/>
        </w:rPr>
        <w:t xml:space="preserve">o servicio </w:t>
      </w:r>
      <w:r w:rsidRPr="00AB1798">
        <w:rPr>
          <w:rFonts w:cs="Arial"/>
          <w:bCs/>
          <w:sz w:val="20"/>
        </w:rPr>
        <w:t xml:space="preserve">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532755CD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>al área que requirió los bienes y/o servicios</w:t>
      </w:r>
      <w:r w:rsidR="00A11739">
        <w:rPr>
          <w:rFonts w:cs="Arial"/>
          <w:b/>
          <w:bCs/>
          <w:sz w:val="20"/>
        </w:rPr>
        <w:t xml:space="preserve"> a </w:t>
      </w:r>
      <w:hyperlink r:id="rId8" w:history="1">
        <w:r w:rsidR="00A11739" w:rsidRPr="00601249">
          <w:rPr>
            <w:rStyle w:val="Hipervnculo"/>
            <w:rFonts w:cs="Arial"/>
            <w:sz w:val="20"/>
          </w:rPr>
          <w:t>infraestructura@educar.gob.ar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="006156C0" w:rsidRPr="006856A1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4A4F071E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</w:t>
      </w:r>
      <w:r w:rsidR="006568BA" w:rsidRPr="006568BA">
        <w:rPr>
          <w:rFonts w:cs="Arial"/>
          <w:bCs/>
          <w:sz w:val="20"/>
        </w:rPr>
        <w:t xml:space="preserve">dentro de los </w:t>
      </w:r>
      <w:r w:rsidR="006568BA">
        <w:rPr>
          <w:rFonts w:cs="Arial"/>
          <w:bCs/>
          <w:sz w:val="20"/>
        </w:rPr>
        <w:t>treinta (</w:t>
      </w:r>
      <w:r w:rsidR="006568BA" w:rsidRPr="006568BA">
        <w:rPr>
          <w:rFonts w:cs="Arial"/>
          <w:bCs/>
          <w:sz w:val="20"/>
        </w:rPr>
        <w:t>30</w:t>
      </w:r>
      <w:r w:rsidR="006568BA">
        <w:rPr>
          <w:rFonts w:cs="Arial"/>
          <w:bCs/>
          <w:sz w:val="20"/>
        </w:rPr>
        <w:t>)</w:t>
      </w:r>
      <w:r w:rsidR="006568BA" w:rsidRPr="006568BA">
        <w:rPr>
          <w:rFonts w:cs="Arial"/>
          <w:bCs/>
          <w:sz w:val="20"/>
        </w:rPr>
        <w:t xml:space="preserve"> días </w:t>
      </w:r>
      <w:r w:rsidR="007F65F7" w:rsidRPr="007F65F7">
        <w:rPr>
          <w:rFonts w:cs="Arial"/>
          <w:bCs/>
          <w:sz w:val="20"/>
        </w:rPr>
        <w:t>a partir de la prestación efectiva del servicio con la conformidad de parte de Educ.ar S.E.</w:t>
      </w:r>
      <w:r w:rsidR="007F65F7">
        <w:rPr>
          <w:rFonts w:cs="Arial"/>
          <w:bCs/>
          <w:sz w:val="20"/>
        </w:rPr>
        <w:t xml:space="preserve"> 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3EB6EA8F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según lo que se estable</w:t>
      </w:r>
      <w:r w:rsidR="006E741D">
        <w:rPr>
          <w:rFonts w:cs="Arial"/>
          <w:bCs/>
          <w:sz w:val="20"/>
        </w:rPr>
        <w:t xml:space="preserve">cido </w:t>
      </w:r>
      <w:r w:rsidRPr="00AB1798">
        <w:rPr>
          <w:rFonts w:cs="Arial"/>
          <w:bCs/>
          <w:sz w:val="20"/>
        </w:rPr>
        <w:t>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33"/>
        <w:gridCol w:w="591"/>
        <w:gridCol w:w="739"/>
        <w:gridCol w:w="442"/>
        <w:gridCol w:w="1477"/>
        <w:gridCol w:w="3253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01FB561E" w:rsidR="00310034" w:rsidRPr="00EB6BA8" w:rsidRDefault="00A35054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A35054">
              <w:rPr>
                <w:rFonts w:cstheme="minorHAnsi"/>
                <w:b/>
                <w:sz w:val="20"/>
              </w:rPr>
              <w:t>EX-2022-62807671-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2FDD9BF3" w:rsidR="00310034" w:rsidRPr="00EB6BA8" w:rsidRDefault="00A11739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A11739">
              <w:rPr>
                <w:rFonts w:cstheme="minorHAnsi"/>
                <w:b/>
                <w:sz w:val="20"/>
                <w:lang w:val="es-ES"/>
              </w:rPr>
              <w:t>Reparación Peugeot 408</w:t>
            </w:r>
          </w:p>
        </w:tc>
      </w:tr>
      <w:tr w:rsidR="00310034" w:rsidRPr="004D6E4D" w14:paraId="50C60766" w14:textId="77777777" w:rsidTr="0040440D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2FF31DF8" w:rsidR="00310034" w:rsidRPr="00EB6BA8" w:rsidRDefault="006156C0" w:rsidP="0040440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20"/>
              </w:rPr>
            </w:pPr>
            <w:r w:rsidRPr="0040440D">
              <w:rPr>
                <w:rFonts w:cstheme="minorHAnsi"/>
                <w:b/>
                <w:sz w:val="20"/>
              </w:rPr>
              <w:t>AV. Comodoro Rivadavia 1151, CABA (1429)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4FB4" w14:textId="33B32337" w:rsidR="00131076" w:rsidRDefault="00131076" w:rsidP="00DF0570">
            <w:pPr>
              <w:spacing w:before="60" w:after="6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31076">
              <w:rPr>
                <w:rFonts w:ascii="Calibri" w:eastAsia="Calibri" w:hAnsi="Calibri" w:cs="Calibri"/>
                <w:b/>
                <w:u w:val="single"/>
              </w:rPr>
              <w:t>Especificaciones técnicas</w:t>
            </w:r>
          </w:p>
          <w:p w14:paraId="42EE73AF" w14:textId="6E2E3E61" w:rsidR="00A11739" w:rsidRPr="000A28C7" w:rsidRDefault="00A11739" w:rsidP="00A11739">
            <w:pPr>
              <w:pStyle w:val="Cuerpo"/>
              <w:rPr>
                <w:rStyle w:val="Ninguno"/>
                <w:rFonts w:cs="Calibri"/>
                <w:lang w:val="de-DE"/>
              </w:rPr>
            </w:pPr>
            <w:r w:rsidRPr="00A11739">
              <w:rPr>
                <w:rStyle w:val="Ninguno"/>
                <w:rFonts w:cs="Calibri"/>
                <w:b/>
                <w:bCs/>
                <w:u w:val="single"/>
                <w:lang w:val="de-DE"/>
              </w:rPr>
              <w:t>Servicio:</w:t>
            </w:r>
            <w:r>
              <w:rPr>
                <w:rStyle w:val="Ninguno"/>
                <w:rFonts w:cs="Calibri"/>
                <w:lang w:val="de-DE"/>
              </w:rPr>
              <w:t xml:space="preserve"> </w:t>
            </w:r>
            <w:r w:rsidRPr="000A28C7">
              <w:rPr>
                <w:rStyle w:val="Ninguno"/>
                <w:rFonts w:cs="Calibri"/>
                <w:lang w:val="de-DE"/>
              </w:rPr>
              <w:t xml:space="preserve">Reparación del vehículo Peugeot 408. </w:t>
            </w:r>
          </w:p>
          <w:p w14:paraId="50D8EA4C" w14:textId="1F8352F4" w:rsidR="00A11739" w:rsidRPr="00A11739" w:rsidRDefault="00A11739" w:rsidP="00A11739">
            <w:pPr>
              <w:pStyle w:val="Cuerpo"/>
              <w:rPr>
                <w:rStyle w:val="Ninguno"/>
                <w:rFonts w:cs="Calibri"/>
                <w:b/>
                <w:bCs/>
                <w:u w:val="single"/>
                <w:lang w:val="es-AR"/>
              </w:rPr>
            </w:pPr>
            <w:r w:rsidRPr="00A11739">
              <w:rPr>
                <w:rStyle w:val="Ninguno"/>
                <w:rFonts w:cs="Calibri"/>
                <w:b/>
                <w:bCs/>
                <w:u w:val="single"/>
                <w:lang w:val="de-DE"/>
              </w:rPr>
              <w:t>Tareas:</w:t>
            </w:r>
          </w:p>
          <w:p w14:paraId="2CA14AC4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97625068"/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Reemplazo de amortiguadores de tren delantero y trasero.</w:t>
            </w:r>
          </w:p>
          <w:p w14:paraId="42BDFCEC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Puesta a punto de tren delantero y trasero completo.</w:t>
            </w:r>
          </w:p>
          <w:p w14:paraId="0D9CBAA9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Cambio de parrillas de suspensión con bujes y rotulas.</w:t>
            </w:r>
          </w:p>
          <w:p w14:paraId="50B19F77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Balanceo de las 4 ruedas.</w:t>
            </w:r>
          </w:p>
          <w:p w14:paraId="493F694D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Cambio de discos de freno y pastillas delanteras y traseras.</w:t>
            </w:r>
          </w:p>
          <w:p w14:paraId="20B79D58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Reposición de líquido y purgar.</w:t>
            </w:r>
          </w:p>
          <w:p w14:paraId="3F1C01CD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Desarme y cambio del kit completo de distribución.</w:t>
            </w:r>
          </w:p>
          <w:p w14:paraId="307DDE3B" w14:textId="77777777" w:rsidR="00A11739" w:rsidRPr="000A28C7" w:rsidRDefault="00A11739" w:rsidP="00A11739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Reparación del alternador, cambio de regulador de voltaje, bobina, plaqueta porta-carbones y tornear colector.</w:t>
            </w:r>
          </w:p>
          <w:bookmarkEnd w:id="0"/>
          <w:p w14:paraId="3A91F9EF" w14:textId="1B968B66" w:rsidR="00A11739" w:rsidRPr="000A28C7" w:rsidRDefault="00A11739" w:rsidP="00A11739">
            <w:pPr>
              <w:pStyle w:val="Cuerpo"/>
              <w:rPr>
                <w:rFonts w:cs="Calibri"/>
                <w:lang w:val="es-AR"/>
              </w:rPr>
            </w:pPr>
            <w:r>
              <w:rPr>
                <w:rStyle w:val="Ninguno"/>
                <w:rFonts w:cs="Calibri"/>
                <w:b/>
                <w:bCs/>
                <w:u w:val="single"/>
                <w:lang w:val="es-ES_tradnl"/>
              </w:rPr>
              <w:t>Observaciones:</w:t>
            </w:r>
            <w:r w:rsidRPr="00A11739">
              <w:rPr>
                <w:rStyle w:val="Ninguno"/>
                <w:rFonts w:cs="Calibri"/>
                <w:b/>
                <w:bCs/>
                <w:lang w:val="es-ES_tradnl"/>
              </w:rPr>
              <w:t xml:space="preserve"> </w:t>
            </w:r>
            <w:r w:rsidRPr="000A28C7">
              <w:rPr>
                <w:rStyle w:val="Ninguno"/>
                <w:rFonts w:cs="Calibri"/>
                <w:lang w:val="es-ES_tradnl"/>
              </w:rPr>
              <w:t>Se debe incluir la mano de obra y los repuestos.</w:t>
            </w:r>
          </w:p>
          <w:p w14:paraId="3AFDAB66" w14:textId="34168D6A" w:rsidR="00A11739" w:rsidRPr="00A11739" w:rsidRDefault="00A11739" w:rsidP="00A11739">
            <w:pPr>
              <w:spacing w:after="2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11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Inicio del servicio:</w:t>
            </w:r>
            <w:r w:rsidRPr="00A11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28C7">
              <w:rPr>
                <w:rFonts w:ascii="Calibri" w:hAnsi="Calibri" w:cs="Calibri"/>
                <w:color w:val="000000"/>
                <w:sz w:val="22"/>
                <w:szCs w:val="22"/>
              </w:rPr>
              <w:t>Dentro de los TRES (3) días de la notificación fehaciente de la Orden de compra.</w:t>
            </w:r>
          </w:p>
          <w:p w14:paraId="30A543D8" w14:textId="77777777" w:rsidR="00A11739" w:rsidRPr="000A28C7" w:rsidRDefault="00A11739" w:rsidP="00A11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B6B007" w14:textId="600FCAC4" w:rsidR="00310034" w:rsidRPr="00A11739" w:rsidRDefault="00310034" w:rsidP="00A11739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</w:tbl>
    <w:p w14:paraId="34C6F7A9" w14:textId="56C4CF7A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122"/>
        <w:gridCol w:w="721"/>
        <w:gridCol w:w="532"/>
        <w:gridCol w:w="1820"/>
        <w:gridCol w:w="1665"/>
        <w:gridCol w:w="919"/>
        <w:gridCol w:w="719"/>
      </w:tblGrid>
      <w:tr w:rsidR="00310034" w:rsidRPr="00770247" w14:paraId="24B37286" w14:textId="77777777" w:rsidTr="00C335B5">
        <w:trPr>
          <w:gridAfter w:val="2"/>
          <w:wAfter w:w="1638" w:type="dxa"/>
          <w:trHeight w:val="345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A48DCC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lastRenderedPageBreak/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C335B5">
        <w:trPr>
          <w:gridAfter w:val="2"/>
          <w:wAfter w:w="1638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C335B5">
        <w:trPr>
          <w:gridAfter w:val="2"/>
          <w:wAfter w:w="1638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773202" w:rsidRDefault="00310034" w:rsidP="009F463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20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40C47A8D" w:rsidR="00310034" w:rsidRPr="00773202" w:rsidRDefault="00A11739" w:rsidP="009F4637">
            <w:pPr>
              <w:shd w:val="clear" w:color="auto" w:fill="FFFFFF"/>
              <w:spacing w:line="276" w:lineRule="auto"/>
              <w:rPr>
                <w:rFonts w:ascii="Calibri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sz w:val="18"/>
                <w:szCs w:val="18"/>
                <w:lang w:eastAsia="es-AR"/>
              </w:rPr>
              <w:t>Reparación Vehículo</w:t>
            </w:r>
            <w:r w:rsidR="00DF0570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(</w:t>
            </w:r>
            <w:r w:rsidR="001557E1">
              <w:rPr>
                <w:rFonts w:ascii="Calibri" w:hAnsi="Calibri" w:cs="Calibri"/>
                <w:sz w:val="18"/>
                <w:szCs w:val="18"/>
                <w:lang w:eastAsia="es-AR"/>
              </w:rPr>
              <w:t>De acuerdo a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</w:t>
            </w:r>
            <w:r w:rsidR="00DF0570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>e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specificaciones técnicas </w:t>
            </w:r>
            <w:r w:rsidR="001557E1">
              <w:rPr>
                <w:rFonts w:ascii="Calibri" w:hAnsi="Calibri" w:cs="Calibri"/>
                <w:sz w:val="18"/>
                <w:szCs w:val="18"/>
                <w:lang w:eastAsia="es-AR"/>
              </w:rPr>
              <w:t>-</w:t>
            </w:r>
            <w:r w:rsidR="00310034" w:rsidRPr="00773202">
              <w:rPr>
                <w:rFonts w:ascii="Calibri" w:hAnsi="Calibri" w:cs="Calibri"/>
                <w:sz w:val="18"/>
                <w:szCs w:val="18"/>
                <w:lang w:eastAsia="es-AR"/>
              </w:rPr>
              <w:t xml:space="preserve"> Anexo I)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07BD7E73" w:rsidR="00310034" w:rsidRPr="00773202" w:rsidRDefault="00A11739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60C8A119" w:rsidR="00310034" w:rsidRPr="00773202" w:rsidRDefault="00A11739" w:rsidP="009F46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A415F92" w:rsidR="00310034" w:rsidRPr="00773202" w:rsidRDefault="00EA3C2C" w:rsidP="009F4637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mbria" w:hAnsi="Cambria"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8FC2E72" w:rsidR="00310034" w:rsidRPr="0089344A" w:rsidRDefault="00EA3C2C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</w:tr>
      <w:tr w:rsidR="00310034" w:rsidRPr="00770247" w14:paraId="18D00DF5" w14:textId="77777777" w:rsidTr="00C335B5">
        <w:trPr>
          <w:trHeight w:val="178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312DF0B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</w:t>
            </w:r>
            <w:r w:rsidR="00936112"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):</w:t>
            </w:r>
            <w:r w:rsidR="00936112" w:rsidRPr="00F67D7D">
              <w:rPr>
                <w:sz w:val="18"/>
                <w:szCs w:val="18"/>
              </w:rPr>
              <w:t xml:space="preserve"> </w:t>
            </w:r>
            <w:r w:rsidR="00936112">
              <w:rPr>
                <w:sz w:val="18"/>
                <w:szCs w:val="18"/>
              </w:rPr>
              <w:t xml:space="preserve"> ….</w:t>
            </w:r>
            <w:r w:rsidR="00EA3C2C">
              <w:rPr>
                <w:sz w:val="18"/>
                <w:szCs w:val="18"/>
              </w:rPr>
              <w:t>.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9" w:type="dxa"/>
          </w:tcPr>
          <w:p w14:paraId="5873F660" w14:textId="77777777" w:rsidR="00310034" w:rsidRPr="00770247" w:rsidRDefault="00310034" w:rsidP="009F4637"/>
        </w:tc>
        <w:tc>
          <w:tcPr>
            <w:tcW w:w="719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C335B5">
        <w:trPr>
          <w:gridAfter w:val="2"/>
          <w:wAfter w:w="1638" w:type="dxa"/>
          <w:trHeight w:val="345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C335B5">
        <w:trPr>
          <w:gridAfter w:val="2"/>
          <w:wAfter w:w="1638" w:type="dxa"/>
          <w:trHeight w:val="345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C335B5">
        <w:trPr>
          <w:gridAfter w:val="2"/>
          <w:wAfter w:w="1638" w:type="dxa"/>
          <w:trHeight w:val="345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C335B5">
        <w:trPr>
          <w:gridAfter w:val="2"/>
          <w:wAfter w:w="1638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C335B5">
        <w:trPr>
          <w:gridAfter w:val="2"/>
          <w:wAfter w:w="1638" w:type="dxa"/>
          <w:trHeight w:val="345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C335B5">
        <w:trPr>
          <w:gridAfter w:val="2"/>
          <w:wAfter w:w="1638" w:type="dxa"/>
          <w:trHeight w:val="300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C335B5">
        <w:trPr>
          <w:gridAfter w:val="2"/>
          <w:wAfter w:w="1638" w:type="dxa"/>
          <w:trHeight w:val="300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6568BA" w:rsidRPr="00770247" w14:paraId="06FA501C" w14:textId="77777777" w:rsidTr="00C335B5">
        <w:trPr>
          <w:gridAfter w:val="2"/>
          <w:wAfter w:w="1638" w:type="dxa"/>
          <w:trHeight w:val="300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039C1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C69CF63" w14:textId="51BAB29F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Aclaración:</w:t>
            </w:r>
          </w:p>
          <w:p w14:paraId="56D13E70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60E4607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4562976F" w14:textId="7777777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8ECFEDE" w14:textId="2CA15C67" w:rsidR="006568BA" w:rsidRDefault="006568BA" w:rsidP="006568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0F2B975A" w14:textId="482D295A" w:rsidR="00310034" w:rsidRDefault="00310034" w:rsidP="00310034"/>
    <w:p w14:paraId="07984DE5" w14:textId="778CD48D" w:rsidR="006568BA" w:rsidRPr="00642B6C" w:rsidRDefault="006568BA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0"/>
      <w:footerReference w:type="even" r:id="rId11"/>
      <w:footerReference w:type="defaul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348"/>
    <w:multiLevelType w:val="hybridMultilevel"/>
    <w:tmpl w:val="34C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67850"/>
    <w:multiLevelType w:val="hybridMultilevel"/>
    <w:tmpl w:val="E822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03A6"/>
    <w:multiLevelType w:val="hybridMultilevel"/>
    <w:tmpl w:val="58C6F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28D8"/>
    <w:multiLevelType w:val="hybridMultilevel"/>
    <w:tmpl w:val="668A5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D46"/>
    <w:multiLevelType w:val="hybridMultilevel"/>
    <w:tmpl w:val="3AF89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2596F"/>
    <w:multiLevelType w:val="hybridMultilevel"/>
    <w:tmpl w:val="95044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31076"/>
    <w:rsid w:val="001557E1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2F6BB6"/>
    <w:rsid w:val="00310034"/>
    <w:rsid w:val="00311391"/>
    <w:rsid w:val="0034239D"/>
    <w:rsid w:val="00364B5D"/>
    <w:rsid w:val="003853BA"/>
    <w:rsid w:val="00395EC5"/>
    <w:rsid w:val="003D0FE9"/>
    <w:rsid w:val="003D3C68"/>
    <w:rsid w:val="0040440D"/>
    <w:rsid w:val="00407E10"/>
    <w:rsid w:val="004212A7"/>
    <w:rsid w:val="00421B88"/>
    <w:rsid w:val="00426742"/>
    <w:rsid w:val="00492137"/>
    <w:rsid w:val="00495C6A"/>
    <w:rsid w:val="004E4C6A"/>
    <w:rsid w:val="004F2F64"/>
    <w:rsid w:val="00545C21"/>
    <w:rsid w:val="0055531E"/>
    <w:rsid w:val="005828C4"/>
    <w:rsid w:val="0059010F"/>
    <w:rsid w:val="005C0973"/>
    <w:rsid w:val="005D54B1"/>
    <w:rsid w:val="0060495E"/>
    <w:rsid w:val="0061459C"/>
    <w:rsid w:val="006156C0"/>
    <w:rsid w:val="00617800"/>
    <w:rsid w:val="00634A2E"/>
    <w:rsid w:val="006568BA"/>
    <w:rsid w:val="00657C6A"/>
    <w:rsid w:val="006E741D"/>
    <w:rsid w:val="006F5CB0"/>
    <w:rsid w:val="006F773F"/>
    <w:rsid w:val="00701153"/>
    <w:rsid w:val="00704780"/>
    <w:rsid w:val="00773202"/>
    <w:rsid w:val="007A65EA"/>
    <w:rsid w:val="007B433C"/>
    <w:rsid w:val="007F20AD"/>
    <w:rsid w:val="007F65F7"/>
    <w:rsid w:val="008207DE"/>
    <w:rsid w:val="008442A5"/>
    <w:rsid w:val="00871FE1"/>
    <w:rsid w:val="008B3C8A"/>
    <w:rsid w:val="008C22B5"/>
    <w:rsid w:val="008D14C0"/>
    <w:rsid w:val="00934D7A"/>
    <w:rsid w:val="00936112"/>
    <w:rsid w:val="00965C9E"/>
    <w:rsid w:val="009B5C58"/>
    <w:rsid w:val="00A11739"/>
    <w:rsid w:val="00A27DD1"/>
    <w:rsid w:val="00A35054"/>
    <w:rsid w:val="00A5734F"/>
    <w:rsid w:val="00A70B55"/>
    <w:rsid w:val="00A7793F"/>
    <w:rsid w:val="00AA211B"/>
    <w:rsid w:val="00AA538C"/>
    <w:rsid w:val="00AB5E9A"/>
    <w:rsid w:val="00AC75FE"/>
    <w:rsid w:val="00AD315D"/>
    <w:rsid w:val="00AE5E0E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01349"/>
    <w:rsid w:val="00C16FED"/>
    <w:rsid w:val="00C335B5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0570"/>
    <w:rsid w:val="00DF40D5"/>
    <w:rsid w:val="00DF6F78"/>
    <w:rsid w:val="00E03DEE"/>
    <w:rsid w:val="00E130BA"/>
    <w:rsid w:val="00E179FA"/>
    <w:rsid w:val="00E21261"/>
    <w:rsid w:val="00E439FE"/>
    <w:rsid w:val="00E446D2"/>
    <w:rsid w:val="00E76CF3"/>
    <w:rsid w:val="00E94451"/>
    <w:rsid w:val="00E952F6"/>
    <w:rsid w:val="00EA3C2C"/>
    <w:rsid w:val="00EB6BA8"/>
    <w:rsid w:val="00EC284C"/>
    <w:rsid w:val="00EC2B77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76"/>
    <w:rPr>
      <w:color w:val="605E5C"/>
      <w:shd w:val="clear" w:color="auto" w:fill="E1DFDD"/>
    </w:rPr>
  </w:style>
  <w:style w:type="paragraph" w:customStyle="1" w:styleId="Cuerpo">
    <w:name w:val="Cuerpo"/>
    <w:rsid w:val="00A11739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A117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37</cp:revision>
  <cp:lastPrinted>2020-11-27T21:31:00Z</cp:lastPrinted>
  <dcterms:created xsi:type="dcterms:W3CDTF">2022-02-04T18:17:00Z</dcterms:created>
  <dcterms:modified xsi:type="dcterms:W3CDTF">2022-07-08T19:07:00Z</dcterms:modified>
</cp:coreProperties>
</file>