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68" w:rsidRDefault="00F36368" w:rsidP="00F36368">
      <w:pPr>
        <w:spacing w:before="120" w:after="120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ANEXO I</w:t>
      </w:r>
    </w:p>
    <w:p w:rsidR="00F36368" w:rsidRDefault="00F36368" w:rsidP="00F36368">
      <w:pPr>
        <w:spacing w:before="120" w:after="120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PLANILLA DE PRESENTACION DE OFERTAS</w:t>
      </w:r>
    </w:p>
    <w:p w:rsidR="00F36368" w:rsidRDefault="00F36368" w:rsidP="00F36368">
      <w:pPr>
        <w:spacing w:after="120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EXPEDIENTE 1586/2013/ EDUC.AR –DEPORTV </w:t>
      </w:r>
    </w:p>
    <w:p w:rsidR="00F36368" w:rsidRDefault="00F36368" w:rsidP="00F36368">
      <w:pPr>
        <w:spacing w:before="120" w:after="12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0357" w:type="dxa"/>
        <w:jc w:val="center"/>
        <w:tblInd w:w="-1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0"/>
        <w:gridCol w:w="4400"/>
        <w:gridCol w:w="1120"/>
        <w:gridCol w:w="1358"/>
        <w:gridCol w:w="1134"/>
        <w:gridCol w:w="1205"/>
      </w:tblGrid>
      <w:tr w:rsidR="00F36368" w:rsidTr="00F36368">
        <w:trPr>
          <w:trHeight w:val="397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RENGLON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Costo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Subtotales</w:t>
            </w:r>
          </w:p>
        </w:tc>
      </w:tr>
      <w:tr w:rsidR="00F36368" w:rsidTr="00F36368">
        <w:trPr>
          <w:trHeight w:val="932"/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UNICO</w:t>
            </w:r>
          </w:p>
        </w:tc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pStyle w:val="Encabezad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ALQUILER DE MOVIL DE EXTERIORES HD POR 12 MESES.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MESES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6368" w:rsidRDefault="00F363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368" w:rsidRDefault="00F36368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368" w:rsidRDefault="00F36368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F36368" w:rsidRDefault="00F36368" w:rsidP="00F36368">
      <w:pPr>
        <w:rPr>
          <w:rFonts w:ascii="Trebuchet MS" w:hAnsi="Trebuchet MS" w:cs="Arial"/>
          <w:sz w:val="20"/>
          <w:szCs w:val="20"/>
        </w:rPr>
      </w:pPr>
    </w:p>
    <w:p w:rsidR="00F36368" w:rsidRDefault="00F36368" w:rsidP="00F36368">
      <w:pPr>
        <w:rPr>
          <w:rFonts w:ascii="Trebuchet MS" w:hAnsi="Trebuchet MS" w:cs="Arial"/>
          <w:b/>
          <w:sz w:val="20"/>
          <w:szCs w:val="20"/>
        </w:rPr>
      </w:pPr>
    </w:p>
    <w:p w:rsidR="00F36368" w:rsidRDefault="00F36368" w:rsidP="00F36368">
      <w:pPr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TOTAL OFERTA: </w:t>
      </w:r>
      <w:proofErr w:type="gramStart"/>
      <w:r>
        <w:rPr>
          <w:rFonts w:ascii="Trebuchet MS" w:hAnsi="Trebuchet MS" w:cs="Arial"/>
          <w:b/>
          <w:sz w:val="20"/>
          <w:szCs w:val="20"/>
        </w:rPr>
        <w:t>$ …</w:t>
      </w:r>
      <w:proofErr w:type="gramEnd"/>
      <w:r>
        <w:rPr>
          <w:rFonts w:ascii="Trebuchet MS" w:hAnsi="Trebuchet MS" w:cs="Arial"/>
          <w:b/>
          <w:sz w:val="20"/>
          <w:szCs w:val="20"/>
        </w:rPr>
        <w:t>…………………………………………….- (Pesos: ……………………)</w:t>
      </w:r>
    </w:p>
    <w:p w:rsidR="00F36368" w:rsidRDefault="00F36368" w:rsidP="00F36368">
      <w:pPr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</w:t>
      </w: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DEBE INCLUIR EL I.V.A. Y DEBE ESTAR ESCRITO A MAQUINA O EN PROCESADOR DE TEXTO, SIN EXCEPCION.</w:t>
      </w: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Se deberá cotizar  los excedentes detallados a continuación: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A. Km Extra………………..…………………………………………………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..</w:t>
      </w:r>
      <w:r>
        <w:rPr>
          <w:rFonts w:ascii="Trebuchet MS" w:hAnsi="Trebuchet MS" w:cs="Arial"/>
          <w:b/>
          <w:sz w:val="20"/>
          <w:szCs w:val="20"/>
        </w:rPr>
        <w:t>(</w:t>
      </w:r>
      <w:proofErr w:type="gramEnd"/>
      <w:r>
        <w:rPr>
          <w:rFonts w:ascii="Trebuchet MS" w:hAnsi="Trebuchet MS" w:cs="Arial"/>
          <w:b/>
          <w:sz w:val="20"/>
          <w:szCs w:val="20"/>
        </w:rPr>
        <w:t>Pesos: ………………….………)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 El excedente por Km se empezará a contemplar unas vez superadas el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radio</w:t>
      </w:r>
      <w:proofErr w:type="gram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de los 80 Km, tomando como punto de inicio el Congreso de la Nación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Argentina CABA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B. Hora extra del móvil DSNG (con todo el equipamiento y el personal): ………………..……………………………………………………………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..</w:t>
      </w:r>
      <w:r>
        <w:rPr>
          <w:rFonts w:ascii="Trebuchet MS" w:hAnsi="Trebuchet MS" w:cs="Arial"/>
          <w:b/>
          <w:sz w:val="20"/>
          <w:szCs w:val="20"/>
        </w:rPr>
        <w:t>(</w:t>
      </w:r>
      <w:proofErr w:type="gramEnd"/>
      <w:r>
        <w:rPr>
          <w:rFonts w:ascii="Trebuchet MS" w:hAnsi="Trebuchet MS" w:cs="Arial"/>
          <w:b/>
          <w:sz w:val="20"/>
          <w:szCs w:val="20"/>
        </w:rPr>
        <w:t>Pesos………………………..……………)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Se tomara como comienzo de jornada el horario de citación inicial que el personal de Educ.ar S.E haya indicado. Contemplando el comienzo de hora extra posterior a las 16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horasrealizadas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C. Hora extra personal técnico: ………………………………………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..</w:t>
      </w:r>
      <w:r>
        <w:rPr>
          <w:rFonts w:ascii="Trebuchet MS" w:hAnsi="Trebuchet MS" w:cs="Arial"/>
          <w:b/>
          <w:sz w:val="20"/>
          <w:szCs w:val="20"/>
        </w:rPr>
        <w:t>(</w:t>
      </w:r>
      <w:proofErr w:type="gramEnd"/>
      <w:r>
        <w:rPr>
          <w:rFonts w:ascii="Trebuchet MS" w:hAnsi="Trebuchet MS" w:cs="Arial"/>
          <w:b/>
          <w:sz w:val="20"/>
          <w:szCs w:val="20"/>
        </w:rPr>
        <w:t>Pesos: …………………………)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Se tomara como comienzo de jornada el horario de citación inicial que el personal de Educ.ar S.E haya indicado. Contemplando el comienzo de hora extra anterior o posterior al horario estipulado previamente conEduc.ar y siempre que el total sea mayor a 16 horas realizadas. Desglosar importe de hora extra según puesto de trabajo.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D. Desarraigo por técnico: ………………………………………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..</w:t>
      </w:r>
      <w:r>
        <w:rPr>
          <w:rFonts w:ascii="Trebuchet MS" w:hAnsi="Trebuchet MS" w:cs="Arial"/>
          <w:b/>
          <w:sz w:val="20"/>
          <w:szCs w:val="20"/>
        </w:rPr>
        <w:t>(</w:t>
      </w:r>
      <w:proofErr w:type="gramEnd"/>
      <w:r>
        <w:rPr>
          <w:rFonts w:ascii="Trebuchet MS" w:hAnsi="Trebuchet MS" w:cs="Arial"/>
          <w:b/>
          <w:sz w:val="20"/>
          <w:szCs w:val="20"/>
        </w:rPr>
        <w:t>Pesos: ………………………….……)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Se contempla como desarraigo cuando el técnico pernocta fuera de su hogar.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E. Cámara extra: ……………………………………………..………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..</w:t>
      </w:r>
      <w:r>
        <w:rPr>
          <w:rFonts w:ascii="Trebuchet MS" w:hAnsi="Trebuchet MS" w:cs="Arial"/>
          <w:b/>
          <w:sz w:val="20"/>
          <w:szCs w:val="20"/>
        </w:rPr>
        <w:t>(</w:t>
      </w:r>
      <w:proofErr w:type="gramEnd"/>
      <w:r>
        <w:rPr>
          <w:rFonts w:ascii="Trebuchet MS" w:hAnsi="Trebuchet MS" w:cs="Arial"/>
          <w:b/>
          <w:sz w:val="20"/>
          <w:szCs w:val="20"/>
        </w:rPr>
        <w:t>Pesos: ………………………….……)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Educ.ar podrá solicitar el servicio de cámaras adicionales, el oferente deberá respetar las características técnicas que se solicitan en presente pliego e incluir todo el material necesario para su correcto funcionamiento y puesta al aire.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F. Titulador o estación de generación gráfica: ………………………………………………………………..……..………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..</w:t>
      </w:r>
      <w:r>
        <w:rPr>
          <w:rFonts w:ascii="Trebuchet MS" w:hAnsi="Trebuchet MS" w:cs="Arial"/>
          <w:b/>
          <w:sz w:val="20"/>
          <w:szCs w:val="20"/>
        </w:rPr>
        <w:t>(</w:t>
      </w:r>
      <w:proofErr w:type="gramEnd"/>
      <w:r>
        <w:rPr>
          <w:rFonts w:ascii="Trebuchet MS" w:hAnsi="Trebuchet MS" w:cs="Arial"/>
          <w:b/>
          <w:sz w:val="20"/>
          <w:szCs w:val="20"/>
        </w:rPr>
        <w:t>Pesos: …………….………………….……)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Educ.ar podrá solicitar en casos especiales la incorporación de este equipamiento para insertar gráficos y títulos en la pantalla.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G. Edición: …………………………………………..……..………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..</w:t>
      </w:r>
      <w:r>
        <w:rPr>
          <w:rFonts w:ascii="Trebuchet MS" w:hAnsi="Trebuchet MS" w:cs="Arial"/>
          <w:b/>
          <w:sz w:val="20"/>
          <w:szCs w:val="20"/>
        </w:rPr>
        <w:t>(</w:t>
      </w:r>
      <w:proofErr w:type="gramEnd"/>
      <w:r>
        <w:rPr>
          <w:rFonts w:ascii="Trebuchet MS" w:hAnsi="Trebuchet MS" w:cs="Arial"/>
          <w:b/>
          <w:sz w:val="20"/>
          <w:szCs w:val="20"/>
        </w:rPr>
        <w:t>Pesos: …………….…………………….……)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lastRenderedPageBreak/>
        <w:t xml:space="preserve"> Servicio de edición de video en los siguientes formatos, bajo demanda de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Educ.ar. Sistema de edición no lineal, edición con Laptop en XDCAM 50 y los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formatos</w:t>
      </w:r>
      <w:proofErr w:type="gram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más conocidos del mercado.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H.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Microfonía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inalámbrica extra:…………………..……..………..</w:t>
      </w:r>
      <w:r>
        <w:rPr>
          <w:rFonts w:ascii="Trebuchet MS" w:hAnsi="Trebuchet MS" w:cs="Arial"/>
          <w:b/>
          <w:sz w:val="20"/>
          <w:szCs w:val="20"/>
        </w:rPr>
        <w:t>(Pesos: …………….………………)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Educ.ar podrá solicitar el servicio de micrófonos inalámbricos adicionales. El oferente deberá respetar las características técnicas que se solicitan en presente pliego e incluir todo el material necesario para su correcto funcionamiento y puesta al aire.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I.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Movil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DSNG:……………………………………..……..………..</w:t>
      </w:r>
      <w:r>
        <w:rPr>
          <w:rFonts w:ascii="Trebuchet MS" w:hAnsi="Trebuchet MS" w:cs="Arial"/>
          <w:b/>
          <w:sz w:val="20"/>
          <w:szCs w:val="20"/>
        </w:rPr>
        <w:t>(Pesos: …………….…………………….……)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Educ.ar podrá solicitar el servicio de un móvil de televisión DSNG, con similares características al solicitado en este pliego, para realizar trabajos en la misma o en diferente locación. El oferente deberá respetar las características técnicas que se solicitan en presente pliego e incluir todo el material necesario para su correcto funcionamiento y puesta al aire.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J. Personal técnico extra:………………………………..……..………..</w:t>
      </w:r>
      <w:r>
        <w:rPr>
          <w:rFonts w:ascii="Trebuchet MS" w:hAnsi="Trebuchet MS" w:cs="Arial"/>
          <w:b/>
          <w:sz w:val="20"/>
          <w:szCs w:val="20"/>
        </w:rPr>
        <w:t>(Pesos: …………….……….……)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Educ.ar podrá solicitar el servicio de personal técnico adicional cuando lo considere necesario. Se solicita que se describa puesto e importes.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K. Hotelería: ……………………………………..……..………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..</w:t>
      </w:r>
      <w:r>
        <w:rPr>
          <w:rFonts w:ascii="Trebuchet MS" w:hAnsi="Trebuchet MS" w:cs="Arial"/>
          <w:b/>
          <w:sz w:val="20"/>
          <w:szCs w:val="20"/>
        </w:rPr>
        <w:t>(</w:t>
      </w:r>
      <w:proofErr w:type="gramEnd"/>
      <w:r>
        <w:rPr>
          <w:rFonts w:ascii="Trebuchet MS" w:hAnsi="Trebuchet MS" w:cs="Arial"/>
          <w:b/>
          <w:sz w:val="20"/>
          <w:szCs w:val="20"/>
        </w:rPr>
        <w:t>Pesos: …………….…………………….……)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El costo del alojamiento está a cargo del oferente adjudicado así también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los</w:t>
      </w:r>
      <w:proofErr w:type="gram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costos de cochera para el móvil. Para esto es importante detallar el costo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estipulado</w:t>
      </w:r>
      <w:proofErr w:type="gram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de hotelería necesario para el alojamiento del personal cuando se solicite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un</w:t>
      </w:r>
      <w:proofErr w:type="gram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servicio fuera del radio de acción e implique que el personal tenga que pernoctar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fuera</w:t>
      </w:r>
      <w:proofErr w:type="gram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de su hogar.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L.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Viaticos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 xml:space="preserve"> (fuera del radio de acción…………………..……..………..</w:t>
      </w:r>
      <w:r>
        <w:rPr>
          <w:rFonts w:ascii="Trebuchet MS" w:hAnsi="Trebuchet MS" w:cs="Arial"/>
          <w:b/>
          <w:sz w:val="20"/>
          <w:szCs w:val="20"/>
        </w:rPr>
        <w:t>(Pesos: …………………….……)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s-AR" w:eastAsia="es-AR"/>
        </w:rPr>
      </w:pPr>
      <w:r>
        <w:rPr>
          <w:rFonts w:ascii="Calibri" w:hAnsi="Calibri" w:cs="Calibri"/>
          <w:color w:val="000000"/>
          <w:sz w:val="20"/>
          <w:szCs w:val="20"/>
          <w:lang w:val="es-AR" w:eastAsia="es-AR"/>
        </w:rPr>
        <w:t>Se deberá detallar el monto que se asignará de viáticos y comidas para el personal cuando se solicite un servicio fuera del radio de acción e implique que el personal tenga que pernoctar fuera de su hogar.</w:t>
      </w:r>
    </w:p>
    <w:p w:rsidR="00F36368" w:rsidRDefault="00F36368" w:rsidP="00F36368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sz w:val="20"/>
          <w:szCs w:val="20"/>
          <w:lang w:val="es-AR" w:eastAsia="es-AR"/>
        </w:rPr>
      </w:pP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  <w:lang w:val="es-AR"/>
        </w:rPr>
      </w:pP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RAZON SOCIAL:</w:t>
      </w: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Nº DE CUIT:</w:t>
      </w: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DOMICILIO  PARA NOTIFICACIONES:</w:t>
      </w: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EMAIL Y CONTACTO:</w:t>
      </w: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:rsidR="00F36368" w:rsidRDefault="00F36368" w:rsidP="00F36368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Nº TELEFONICOS:</w:t>
      </w:r>
    </w:p>
    <w:p w:rsidR="00F36368" w:rsidRDefault="00F36368" w:rsidP="00F36368">
      <w:pPr>
        <w:pStyle w:val="Ttulo3"/>
        <w:jc w:val="center"/>
        <w:rPr>
          <w:rFonts w:ascii="Trebuchet MS" w:hAnsi="Trebuchet MS"/>
          <w:b w:val="0"/>
          <w:bCs w:val="0"/>
          <w:sz w:val="22"/>
          <w:szCs w:val="22"/>
          <w:lang w:val="pt-BR"/>
        </w:rPr>
      </w:pPr>
    </w:p>
    <w:p w:rsidR="00F36368" w:rsidRDefault="00F36368" w:rsidP="00F36368">
      <w:pPr>
        <w:rPr>
          <w:rFonts w:ascii="Trebuchet MS" w:hAnsi="Trebuchet MS" w:cs="Arial"/>
          <w:sz w:val="22"/>
          <w:szCs w:val="22"/>
          <w:lang w:val="pt-BR"/>
        </w:rPr>
      </w:pPr>
    </w:p>
    <w:p w:rsidR="00F36368" w:rsidRDefault="00F36368" w:rsidP="00F36368">
      <w:pPr>
        <w:rPr>
          <w:rFonts w:ascii="Trebuchet MS" w:hAnsi="Trebuchet MS" w:cs="Arial"/>
          <w:sz w:val="22"/>
          <w:szCs w:val="22"/>
          <w:lang w:val="pt-BR"/>
        </w:rPr>
      </w:pPr>
    </w:p>
    <w:p w:rsidR="00F36368" w:rsidRDefault="00F36368" w:rsidP="00F36368">
      <w:pPr>
        <w:rPr>
          <w:rFonts w:ascii="Trebuchet MS" w:hAnsi="Trebuchet MS" w:cs="Arial"/>
          <w:sz w:val="22"/>
          <w:szCs w:val="22"/>
          <w:lang w:val="pt-BR"/>
        </w:rPr>
      </w:pPr>
    </w:p>
    <w:p w:rsidR="00F36368" w:rsidRDefault="00F36368" w:rsidP="00F36368">
      <w:pPr>
        <w:rPr>
          <w:rFonts w:ascii="Trebuchet MS" w:hAnsi="Trebuchet MS" w:cs="Arial"/>
          <w:sz w:val="22"/>
          <w:szCs w:val="22"/>
          <w:lang w:val="pt-BR"/>
        </w:rPr>
      </w:pPr>
    </w:p>
    <w:p w:rsidR="00F36368" w:rsidRDefault="00F36368" w:rsidP="00F36368">
      <w:pPr>
        <w:rPr>
          <w:rFonts w:ascii="Trebuchet MS" w:hAnsi="Trebuchet MS" w:cs="Arial"/>
          <w:sz w:val="22"/>
          <w:szCs w:val="22"/>
          <w:lang w:val="pt-BR"/>
        </w:rPr>
      </w:pPr>
    </w:p>
    <w:p w:rsidR="00CA2158" w:rsidRPr="009E3D68" w:rsidRDefault="00CA2158" w:rsidP="009E3D68"/>
    <w:sectPr w:rsidR="00CA2158" w:rsidRPr="009E3D68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63" w:rsidRDefault="00907663" w:rsidP="005142A9">
      <w:r>
        <w:separator/>
      </w:r>
    </w:p>
  </w:endnote>
  <w:endnote w:type="continuationSeparator" w:id="1">
    <w:p w:rsidR="00907663" w:rsidRDefault="00907663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7C" w:rsidRDefault="00156D7C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156D7C" w:rsidRDefault="009A4A10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156D7C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156D7C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156D7C" w:rsidRDefault="00156D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63" w:rsidRDefault="00907663" w:rsidP="005142A9">
      <w:r>
        <w:separator/>
      </w:r>
    </w:p>
  </w:footnote>
  <w:footnote w:type="continuationSeparator" w:id="1">
    <w:p w:rsidR="00907663" w:rsidRDefault="00907663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RDefault="0067402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-1054735</wp:posOffset>
          </wp:positionH>
          <wp:positionV relativeFrom="paragraph">
            <wp:posOffset>-399415</wp:posOffset>
          </wp:positionV>
          <wp:extent cx="7531100" cy="1304925"/>
          <wp:effectExtent l="19050" t="0" r="0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56D7C"/>
    <w:rsid w:val="00176B59"/>
    <w:rsid w:val="001A02A8"/>
    <w:rsid w:val="001E1BE4"/>
    <w:rsid w:val="00241033"/>
    <w:rsid w:val="0028426E"/>
    <w:rsid w:val="002933C6"/>
    <w:rsid w:val="002A35BB"/>
    <w:rsid w:val="002B1491"/>
    <w:rsid w:val="002D37D9"/>
    <w:rsid w:val="00303FAC"/>
    <w:rsid w:val="00317C10"/>
    <w:rsid w:val="00334D95"/>
    <w:rsid w:val="003E7AD3"/>
    <w:rsid w:val="00423E0C"/>
    <w:rsid w:val="004409A0"/>
    <w:rsid w:val="00447397"/>
    <w:rsid w:val="004C4686"/>
    <w:rsid w:val="00511A88"/>
    <w:rsid w:val="005142A9"/>
    <w:rsid w:val="00545E56"/>
    <w:rsid w:val="0067402B"/>
    <w:rsid w:val="00822F39"/>
    <w:rsid w:val="00827D3D"/>
    <w:rsid w:val="00907663"/>
    <w:rsid w:val="00970E18"/>
    <w:rsid w:val="009A4A10"/>
    <w:rsid w:val="009A5E40"/>
    <w:rsid w:val="009E3D68"/>
    <w:rsid w:val="00A64D1B"/>
    <w:rsid w:val="00AC0409"/>
    <w:rsid w:val="00B22965"/>
    <w:rsid w:val="00B33D0C"/>
    <w:rsid w:val="00B36D05"/>
    <w:rsid w:val="00BF13B8"/>
    <w:rsid w:val="00C02B94"/>
    <w:rsid w:val="00C21670"/>
    <w:rsid w:val="00CA2158"/>
    <w:rsid w:val="00CD0EF3"/>
    <w:rsid w:val="00D16186"/>
    <w:rsid w:val="00DA0757"/>
    <w:rsid w:val="00E8545B"/>
    <w:rsid w:val="00EB3824"/>
    <w:rsid w:val="00EB5C6F"/>
    <w:rsid w:val="00F11058"/>
    <w:rsid w:val="00F36368"/>
    <w:rsid w:val="00F64C86"/>
    <w:rsid w:val="00F6653C"/>
    <w:rsid w:val="00F830C2"/>
    <w:rsid w:val="00F83605"/>
    <w:rsid w:val="00F9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10"/>
    <w:rPr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3636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22F3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F36368"/>
    <w:rPr>
      <w:rFonts w:ascii="Arial" w:eastAsia="Times New Roman" w:hAnsi="Arial" w:cs="Arial"/>
      <w:b/>
      <w:bCs/>
      <w:sz w:val="26"/>
      <w:szCs w:val="2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2013-08-16T14:18:00Z</cp:lastPrinted>
  <dcterms:created xsi:type="dcterms:W3CDTF">2014-01-21T20:56:00Z</dcterms:created>
  <dcterms:modified xsi:type="dcterms:W3CDTF">2014-01-21T20:56:00Z</dcterms:modified>
</cp:coreProperties>
</file>